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59" w:rsidRDefault="00A51B59" w:rsidP="00650A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51B59">
        <w:rPr>
          <w:rFonts w:ascii="Times New Roman" w:hAnsi="Times New Roman" w:cs="Times New Roman"/>
          <w:b/>
          <w:i/>
          <w:sz w:val="40"/>
          <w:szCs w:val="40"/>
        </w:rPr>
        <w:t xml:space="preserve">ДТП НА ТЕРРИТОРИИ КОЧЕВСКОГО РАЙОНА </w:t>
      </w:r>
    </w:p>
    <w:p w:rsidR="008D19AB" w:rsidRPr="00A51B59" w:rsidRDefault="00A51B59" w:rsidP="00650A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51B59">
        <w:rPr>
          <w:rFonts w:ascii="Times New Roman" w:hAnsi="Times New Roman" w:cs="Times New Roman"/>
          <w:b/>
          <w:i/>
          <w:sz w:val="40"/>
          <w:szCs w:val="40"/>
        </w:rPr>
        <w:t>С УЧАСТИЕМ НЕСОВЕРШЕННОЛЕТНЕГО.</w:t>
      </w:r>
    </w:p>
    <w:p w:rsidR="00634121" w:rsidRDefault="00650A18" w:rsidP="00634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13.02.2019г. в 17.00ч. на 73км. а\д Кудымкар-Гайны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а\м Лада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9D">
        <w:rPr>
          <w:rFonts w:ascii="Times New Roman" w:hAnsi="Times New Roman" w:cs="Times New Roman"/>
          <w:sz w:val="28"/>
          <w:szCs w:val="28"/>
        </w:rPr>
        <w:t>1980г.р. при совершении обгона впереди идущего транспортного средства, допустил наезд на несовершеннолетнего пешехода 2001г.р., который передвигался по проезжей части дороги навстречу транспорту. При ДТП подросток получил открытый перелом костей правой голени с кровотечением.</w:t>
      </w:r>
    </w:p>
    <w:p w:rsidR="004C659D" w:rsidRDefault="004C659D" w:rsidP="00634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п.4.1 Правил дорожного движения пешеходы должны двигаться по тротуарам</w:t>
      </w:r>
      <w:r w:rsidR="00634121">
        <w:rPr>
          <w:rFonts w:ascii="Times New Roman" w:hAnsi="Times New Roman" w:cs="Times New Roman"/>
          <w:sz w:val="28"/>
          <w:szCs w:val="28"/>
        </w:rPr>
        <w:t xml:space="preserve">, пешеходным дорожкам, велопешеходным дорожкам, а при их отсутствии – по обочинам. При отсутствии тротуаров, пешеходных дорожек, </w:t>
      </w:r>
      <w:proofErr w:type="spellStart"/>
      <w:r w:rsidR="00634121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="00634121">
        <w:rPr>
          <w:rFonts w:ascii="Times New Roman" w:hAnsi="Times New Roman" w:cs="Times New Roman"/>
          <w:sz w:val="28"/>
          <w:szCs w:val="28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– по внешнему краю проезжей части).</w:t>
      </w:r>
    </w:p>
    <w:p w:rsidR="00E85357" w:rsidRPr="00650A18" w:rsidRDefault="00A51B59" w:rsidP="005063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1B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2999" cy="3819525"/>
            <wp:effectExtent l="0" t="0" r="0" b="0"/>
            <wp:docPr id="2" name="Рисунок 2" descr="D:\с компа\старый рабочий стол\ЮЛЯ\ДТП с НЛ\13.02.2019\Фото\IMG_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компа\старый рабочий стол\ЮЛЯ\ДТП с НЛ\13.02.2019\Фото\IMG_28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559" cy="383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5357" w:rsidRPr="0065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A18"/>
    <w:rsid w:val="001755D6"/>
    <w:rsid w:val="004C659D"/>
    <w:rsid w:val="0050635F"/>
    <w:rsid w:val="00634121"/>
    <w:rsid w:val="00650A18"/>
    <w:rsid w:val="008D19AB"/>
    <w:rsid w:val="00A51B59"/>
    <w:rsid w:val="00E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C2498-0BE2-47D8-8AE2-D40EAA81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2019-02-14T07:07:00Z</dcterms:created>
  <dcterms:modified xsi:type="dcterms:W3CDTF">2019-02-20T09:12:00Z</dcterms:modified>
</cp:coreProperties>
</file>